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WEREWOLF THERAPEUTICS, INC.</w:t>
      </w:r>
    </w:p>
    <w:p>
      <w:pPr>
        <w:spacing w:after="0" w:line="31"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1030 Massachusetts Avenue, Suite 210</w:t>
      </w:r>
    </w:p>
    <w:p>
      <w:pPr>
        <w:spacing w:after="0" w:line="9"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Cambridge, MA 02138</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May 18, 2022</w:t>
      </w:r>
    </w:p>
    <w:p>
      <w:pPr>
        <w:spacing w:after="0" w:line="3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tab/>
        <w:t>Werewolf Therapeutics, Inc.</w:t>
      </w:r>
    </w:p>
    <w:p>
      <w:pPr>
        <w:spacing w:after="0" w:line="27"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Registration Statement on Form S-3</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File No. 333-264844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Request for Acceleration</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Pursuant to Rule 461 promulgated under the Securities Act of 1933, as amended, Werewolf Therapeutics,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hereby requests acceleration of the effective date of its Registration Statement on Form S-3 (File No. 333-264844), so that it may become effective at 4:30 p.m. Eastern time on May 20, 2022, or as soon thereafter as practicable, or at such later time as the Registrant or its counsel may orally request via telephone call to the staff.</w:t>
      </w:r>
    </w:p>
    <w:p>
      <w:pPr>
        <w:spacing w:after="0" w:line="207"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WEREWOLF THERAPEUTICS, INC.</w:t>
      </w:r>
    </w:p>
    <w:p>
      <w:pPr>
        <w:spacing w:after="0" w:line="229"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Daniel J. Hicklin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4394200</wp:posOffset>
            </wp:positionH>
            <wp:positionV relativeFrom="paragraph">
              <wp:posOffset>-7620</wp:posOffset>
            </wp:positionV>
            <wp:extent cx="1370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7"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Daniel J. Hicklin, Ph.D.</w:t>
      </w:r>
    </w:p>
    <w:p>
      <w:pPr>
        <w:spacing w:after="0" w:line="9"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355" w:lineRule="exact"/>
        <w:rPr>
          <w:sz w:val="24"/>
          <w:szCs w:val="24"/>
          <w:color w:val="auto"/>
        </w:rPr>
      </w:pPr>
    </w:p>
    <w:p>
      <w:pPr>
        <w:ind w:left="444" w:right="9040" w:hanging="444"/>
        <w:spacing w:after="0" w:line="276"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Rosemary G. Reilly Stephanie Leopold</w:t>
      </w: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Wilmer Cutler Pickering Hale and Dorr LLP</w:t>
      </w:r>
    </w:p>
    <w:sectPr>
      <w:pgSz w:w="11900" w:h="16838" w:orient="portrait"/>
      <w:cols w:equalWidth="0" w:num="1">
        <w:col w:w="10904"/>
      </w:cols>
      <w:pgMar w:left="436" w:top="2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2022-06-21T23:14:59Z</dcterms:created>
  <dcterms:modified xsi:type="dcterms:W3CDTF">2022-06-21T23:14:59Z</dcterms:modified>
</cp:coreProperties>
</file>